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E8F5F" w14:textId="77777777" w:rsidR="005737BF" w:rsidRDefault="005737BF" w:rsidP="00B179A4">
      <w:pPr>
        <w:tabs>
          <w:tab w:val="left" w:pos="709"/>
        </w:tabs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</w:p>
    <w:p w14:paraId="3A9BD81B" w14:textId="77777777" w:rsidR="00852C01" w:rsidRPr="00E040BE" w:rsidRDefault="00852C01" w:rsidP="00B179A4">
      <w:pPr>
        <w:tabs>
          <w:tab w:val="left" w:pos="709"/>
        </w:tabs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  <w:r w:rsidRPr="00E040BE">
        <w:rPr>
          <w:rFonts w:ascii="Times New Roman" w:hAnsi="Times New Roman"/>
          <w:b/>
          <w:sz w:val="32"/>
          <w:szCs w:val="32"/>
          <w:lang w:val="uk-UA" w:eastAsia="ru-RU"/>
        </w:rPr>
        <w:t>Пояснювальна записка</w:t>
      </w:r>
    </w:p>
    <w:p w14:paraId="2ACF6285" w14:textId="1A3504E0" w:rsidR="00380145" w:rsidRPr="00E040BE" w:rsidRDefault="00852C01" w:rsidP="00B179A4">
      <w:pPr>
        <w:tabs>
          <w:tab w:val="left" w:pos="709"/>
        </w:tabs>
        <w:spacing w:after="0" w:line="360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E040BE">
        <w:rPr>
          <w:rFonts w:ascii="Times New Roman" w:hAnsi="Times New Roman"/>
          <w:b/>
          <w:sz w:val="32"/>
          <w:szCs w:val="32"/>
          <w:lang w:val="uk-UA" w:eastAsia="ru-RU"/>
        </w:rPr>
        <w:t>до фінансового плану</w:t>
      </w:r>
      <w:r w:rsidR="00380145" w:rsidRPr="00E040BE">
        <w:rPr>
          <w:rFonts w:ascii="Times New Roman" w:hAnsi="Times New Roman"/>
          <w:b/>
          <w:sz w:val="32"/>
          <w:szCs w:val="32"/>
          <w:lang w:val="uk-UA" w:eastAsia="ru-RU"/>
        </w:rPr>
        <w:t xml:space="preserve"> </w:t>
      </w:r>
      <w:r w:rsidR="00D2110F" w:rsidRPr="00E040BE">
        <w:rPr>
          <w:rFonts w:ascii="Times New Roman" w:hAnsi="Times New Roman"/>
          <w:b/>
          <w:sz w:val="32"/>
          <w:szCs w:val="32"/>
          <w:lang w:val="uk-UA" w:eastAsia="ru-RU"/>
        </w:rPr>
        <w:t>КП ТМР «Чисте місто</w:t>
      </w:r>
      <w:r w:rsidR="00380145" w:rsidRPr="00E040BE">
        <w:rPr>
          <w:rFonts w:ascii="Times New Roman" w:hAnsi="Times New Roman"/>
          <w:b/>
          <w:sz w:val="32"/>
          <w:szCs w:val="32"/>
          <w:lang w:val="uk-UA" w:eastAsia="ru-RU"/>
        </w:rPr>
        <w:t>»</w:t>
      </w:r>
    </w:p>
    <w:p w14:paraId="148C506F" w14:textId="1EB673A4" w:rsidR="00840358" w:rsidRPr="00E040BE" w:rsidRDefault="00852C01" w:rsidP="00B179A4">
      <w:pPr>
        <w:tabs>
          <w:tab w:val="left" w:pos="709"/>
        </w:tabs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  <w:r w:rsidRPr="00E040BE">
        <w:rPr>
          <w:rFonts w:ascii="Times New Roman" w:hAnsi="Times New Roman"/>
          <w:b/>
          <w:sz w:val="32"/>
          <w:szCs w:val="32"/>
          <w:lang w:val="uk-UA" w:eastAsia="ru-RU"/>
        </w:rPr>
        <w:t xml:space="preserve"> н</w:t>
      </w:r>
      <w:r w:rsidR="00840358" w:rsidRPr="00E040BE">
        <w:rPr>
          <w:rFonts w:ascii="Times New Roman" w:hAnsi="Times New Roman"/>
          <w:b/>
          <w:sz w:val="32"/>
          <w:szCs w:val="32"/>
          <w:lang w:val="uk-UA" w:eastAsia="ru-RU"/>
        </w:rPr>
        <w:t>а 202</w:t>
      </w:r>
      <w:r w:rsidR="00256941">
        <w:rPr>
          <w:rFonts w:ascii="Times New Roman" w:hAnsi="Times New Roman"/>
          <w:b/>
          <w:sz w:val="32"/>
          <w:szCs w:val="32"/>
          <w:lang w:val="uk-UA" w:eastAsia="ru-RU"/>
        </w:rPr>
        <w:t>6</w:t>
      </w:r>
      <w:r w:rsidR="00840358" w:rsidRPr="00E040BE">
        <w:rPr>
          <w:rFonts w:ascii="Times New Roman" w:hAnsi="Times New Roman"/>
          <w:b/>
          <w:sz w:val="32"/>
          <w:szCs w:val="32"/>
          <w:lang w:val="uk-UA" w:eastAsia="ru-RU"/>
        </w:rPr>
        <w:t xml:space="preserve"> рік</w:t>
      </w:r>
    </w:p>
    <w:p w14:paraId="2679B09C" w14:textId="56CE45F9" w:rsidR="00F1701C" w:rsidRPr="00951BCE" w:rsidRDefault="009F7BFD" w:rsidP="00B179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040BE">
        <w:rPr>
          <w:rFonts w:ascii="Times New Roman" w:hAnsi="Times New Roman"/>
          <w:sz w:val="32"/>
          <w:szCs w:val="32"/>
          <w:lang w:val="uk-UA" w:eastAsia="ru-RU"/>
        </w:rPr>
        <w:tab/>
      </w:r>
      <w:r w:rsidRPr="00951BCE">
        <w:rPr>
          <w:rFonts w:ascii="Times New Roman" w:hAnsi="Times New Roman"/>
          <w:sz w:val="28"/>
          <w:szCs w:val="28"/>
          <w:lang w:val="uk-UA" w:eastAsia="ru-RU"/>
        </w:rPr>
        <w:t>Комунальне підприємство Тростянецької місько</w:t>
      </w:r>
      <w:r w:rsidR="00D2110F" w:rsidRPr="00951BCE">
        <w:rPr>
          <w:rFonts w:ascii="Times New Roman" w:hAnsi="Times New Roman"/>
          <w:sz w:val="28"/>
          <w:szCs w:val="28"/>
          <w:lang w:val="uk-UA" w:eastAsia="ru-RU"/>
        </w:rPr>
        <w:t>ї ради «Чисте місто</w:t>
      </w:r>
      <w:r w:rsidRPr="00951BCE">
        <w:rPr>
          <w:rFonts w:ascii="Times New Roman" w:hAnsi="Times New Roman"/>
          <w:sz w:val="28"/>
          <w:szCs w:val="28"/>
          <w:lang w:val="uk-UA" w:eastAsia="ru-RU"/>
        </w:rPr>
        <w:t>» зареєстроване в Єдиному державному р</w:t>
      </w:r>
      <w:r w:rsidR="0068357F" w:rsidRPr="00951BCE">
        <w:rPr>
          <w:rFonts w:ascii="Times New Roman" w:hAnsi="Times New Roman"/>
          <w:sz w:val="28"/>
          <w:szCs w:val="28"/>
          <w:lang w:val="uk-UA" w:eastAsia="ru-RU"/>
        </w:rPr>
        <w:t>еєстрі юридичних осіб 10</w:t>
      </w:r>
      <w:r w:rsidR="00D2110F" w:rsidRPr="00951BCE">
        <w:rPr>
          <w:rFonts w:ascii="Times New Roman" w:hAnsi="Times New Roman"/>
          <w:sz w:val="28"/>
          <w:szCs w:val="28"/>
          <w:lang w:val="uk-UA" w:eastAsia="ru-RU"/>
        </w:rPr>
        <w:t>.</w:t>
      </w:r>
      <w:r w:rsidR="0068357F" w:rsidRPr="00951BCE">
        <w:rPr>
          <w:rFonts w:ascii="Times New Roman" w:hAnsi="Times New Roman"/>
          <w:sz w:val="28"/>
          <w:szCs w:val="28"/>
          <w:lang w:val="uk-UA" w:eastAsia="ru-RU"/>
        </w:rPr>
        <w:t>07</w:t>
      </w:r>
      <w:r w:rsidR="00D2110F" w:rsidRPr="00951BCE">
        <w:rPr>
          <w:rFonts w:ascii="Times New Roman" w:hAnsi="Times New Roman"/>
          <w:sz w:val="28"/>
          <w:szCs w:val="28"/>
          <w:lang w:val="uk-UA" w:eastAsia="ru-RU"/>
        </w:rPr>
        <w:t>.2014</w:t>
      </w:r>
      <w:r w:rsidRPr="00951BCE">
        <w:rPr>
          <w:rFonts w:ascii="Times New Roman" w:hAnsi="Times New Roman"/>
          <w:sz w:val="28"/>
          <w:szCs w:val="28"/>
          <w:lang w:val="uk-UA" w:eastAsia="ru-RU"/>
        </w:rPr>
        <w:t xml:space="preserve"> року. </w:t>
      </w:r>
      <w:r w:rsidR="00D2110F" w:rsidRPr="00951BCE">
        <w:rPr>
          <w:rFonts w:ascii="Times New Roman" w:hAnsi="Times New Roman"/>
          <w:sz w:val="28"/>
          <w:szCs w:val="28"/>
          <w:lang w:val="uk-UA" w:eastAsia="ru-RU"/>
        </w:rPr>
        <w:t>Основним видом діяльності підприємства</w:t>
      </w:r>
      <w:r w:rsidR="00D2110F" w:rsidRPr="00951BCE">
        <w:rPr>
          <w:rFonts w:ascii="Times New Roman" w:hAnsi="Times New Roman"/>
          <w:color w:val="000000"/>
          <w:sz w:val="28"/>
          <w:szCs w:val="28"/>
          <w:lang w:val="uk-UA"/>
        </w:rPr>
        <w:t xml:space="preserve"> є благоустрій Тростянецької громади, утримання </w:t>
      </w:r>
      <w:proofErr w:type="spellStart"/>
      <w:r w:rsidR="00D2110F" w:rsidRPr="00951BCE">
        <w:rPr>
          <w:rFonts w:ascii="Times New Roman" w:hAnsi="Times New Roman"/>
          <w:color w:val="000000"/>
          <w:sz w:val="28"/>
          <w:szCs w:val="28"/>
          <w:lang w:val="uk-UA"/>
        </w:rPr>
        <w:t>вулично</w:t>
      </w:r>
      <w:proofErr w:type="spellEnd"/>
      <w:r w:rsidR="00D2110F" w:rsidRPr="00951BCE">
        <w:rPr>
          <w:rFonts w:ascii="Times New Roman" w:hAnsi="Times New Roman"/>
          <w:color w:val="000000"/>
          <w:sz w:val="28"/>
          <w:szCs w:val="28"/>
          <w:lang w:val="uk-UA"/>
        </w:rPr>
        <w:t xml:space="preserve"> – шляхової мережі та </w:t>
      </w:r>
      <w:r w:rsidR="00D2110F" w:rsidRPr="00951BCE">
        <w:rPr>
          <w:rFonts w:ascii="Times New Roman" w:hAnsi="Times New Roman"/>
          <w:sz w:val="28"/>
          <w:szCs w:val="28"/>
          <w:lang w:val="uk-UA"/>
        </w:rPr>
        <w:t xml:space="preserve"> утримання у належному стані мереж вуличного осві</w:t>
      </w:r>
      <w:r w:rsidR="00E040BE" w:rsidRPr="00951BCE">
        <w:rPr>
          <w:rFonts w:ascii="Times New Roman" w:hAnsi="Times New Roman"/>
          <w:sz w:val="28"/>
          <w:szCs w:val="28"/>
          <w:lang w:val="uk-UA"/>
        </w:rPr>
        <w:t>тлення міста та сі</w:t>
      </w:r>
      <w:r w:rsidR="0068357F" w:rsidRPr="00951BCE">
        <w:rPr>
          <w:rFonts w:ascii="Times New Roman" w:hAnsi="Times New Roman"/>
          <w:sz w:val="28"/>
          <w:szCs w:val="28"/>
          <w:lang w:val="uk-UA"/>
        </w:rPr>
        <w:t>л громади.</w:t>
      </w:r>
    </w:p>
    <w:p w14:paraId="6BCF178D" w14:textId="5EE26977" w:rsidR="00256941" w:rsidRPr="00951BCE" w:rsidRDefault="00F1701C" w:rsidP="00B179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51BCE">
        <w:rPr>
          <w:rFonts w:ascii="Times New Roman" w:hAnsi="Times New Roman"/>
          <w:sz w:val="28"/>
          <w:szCs w:val="28"/>
          <w:lang w:val="uk-UA" w:eastAsia="ru-RU"/>
        </w:rPr>
        <w:tab/>
      </w:r>
      <w:r w:rsidR="00256941" w:rsidRPr="00951BCE">
        <w:rPr>
          <w:rFonts w:ascii="Times New Roman" w:hAnsi="Times New Roman"/>
          <w:sz w:val="28"/>
          <w:szCs w:val="28"/>
          <w:lang w:val="uk-UA" w:eastAsia="ru-RU"/>
        </w:rPr>
        <w:t>За 2025</w:t>
      </w:r>
      <w:r w:rsidR="004A2F0A" w:rsidRPr="00951BCE">
        <w:rPr>
          <w:rFonts w:ascii="Times New Roman" w:hAnsi="Times New Roman"/>
          <w:sz w:val="28"/>
          <w:szCs w:val="28"/>
          <w:lang w:val="uk-UA" w:eastAsia="ru-RU"/>
        </w:rPr>
        <w:t xml:space="preserve"> рік </w:t>
      </w:r>
      <w:r w:rsidR="0068357F" w:rsidRPr="00951BCE">
        <w:rPr>
          <w:rFonts w:ascii="Times New Roman" w:hAnsi="Times New Roman"/>
          <w:sz w:val="28"/>
          <w:szCs w:val="28"/>
          <w:lang w:val="uk-UA" w:eastAsia="ru-RU"/>
        </w:rPr>
        <w:t>КП ТМР «Чисте місто</w:t>
      </w:r>
      <w:r w:rsidR="009F7BFD" w:rsidRPr="00951BCE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 w:rsidR="006E6AC2" w:rsidRPr="00951BC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56941" w:rsidRPr="00951BCE">
        <w:rPr>
          <w:rFonts w:ascii="Times New Roman" w:hAnsi="Times New Roman"/>
          <w:sz w:val="28"/>
          <w:szCs w:val="28"/>
          <w:lang w:val="uk-UA" w:eastAsia="ru-RU"/>
        </w:rPr>
        <w:t>отримало</w:t>
      </w:r>
      <w:r w:rsidR="004A2F0A" w:rsidRPr="00951BCE">
        <w:rPr>
          <w:rFonts w:ascii="Times New Roman" w:hAnsi="Times New Roman"/>
          <w:sz w:val="28"/>
          <w:szCs w:val="28"/>
          <w:lang w:val="uk-UA" w:eastAsia="ru-RU"/>
        </w:rPr>
        <w:t xml:space="preserve"> дохід</w:t>
      </w:r>
      <w:r w:rsidR="00256941" w:rsidRPr="00951BCE">
        <w:rPr>
          <w:rFonts w:ascii="Times New Roman" w:hAnsi="Times New Roman"/>
          <w:sz w:val="28"/>
          <w:szCs w:val="28"/>
          <w:lang w:val="uk-UA" w:eastAsia="ru-RU"/>
        </w:rPr>
        <w:t xml:space="preserve"> у розмірі 26042,6тис. грн. з них;</w:t>
      </w:r>
    </w:p>
    <w:p w14:paraId="4A2FA855" w14:textId="1C5A7BED" w:rsidR="00D14852" w:rsidRPr="00951BCE" w:rsidRDefault="004A2F0A" w:rsidP="00256941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hAnsi="Times New Roman"/>
          <w:sz w:val="28"/>
          <w:szCs w:val="28"/>
          <w:lang w:val="uk-UA" w:eastAsia="ru-RU"/>
        </w:rPr>
        <w:t xml:space="preserve"> в</w:t>
      </w:r>
      <w:r w:rsidR="0068357F" w:rsidRPr="00951BCE">
        <w:rPr>
          <w:rFonts w:ascii="Times New Roman" w:hAnsi="Times New Roman"/>
          <w:sz w:val="28"/>
          <w:szCs w:val="28"/>
          <w:lang w:val="uk-UA" w:eastAsia="ru-RU"/>
        </w:rPr>
        <w:t>ід надання послуг</w:t>
      </w:r>
      <w:r w:rsidR="003E0BA9" w:rsidRPr="00951BCE">
        <w:rPr>
          <w:rFonts w:ascii="Times New Roman" w:hAnsi="Times New Roman"/>
          <w:sz w:val="28"/>
          <w:szCs w:val="28"/>
          <w:lang w:val="uk-UA" w:eastAsia="ru-RU"/>
        </w:rPr>
        <w:t xml:space="preserve">  та  </w:t>
      </w:r>
      <w:r w:rsidR="003E0BA9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продажу деревини комунальним установам громади </w:t>
      </w:r>
      <w:r w:rsidR="00256941" w:rsidRPr="00951BCE">
        <w:rPr>
          <w:rFonts w:ascii="Times New Roman" w:hAnsi="Times New Roman"/>
          <w:sz w:val="28"/>
          <w:szCs w:val="28"/>
          <w:lang w:val="uk-UA" w:eastAsia="ru-RU"/>
        </w:rPr>
        <w:t xml:space="preserve"> в сумі  </w:t>
      </w:r>
      <w:r w:rsidR="000F537B" w:rsidRPr="00951BC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56941" w:rsidRPr="00951BCE">
        <w:rPr>
          <w:rFonts w:ascii="Times New Roman" w:hAnsi="Times New Roman"/>
          <w:sz w:val="28"/>
          <w:szCs w:val="28"/>
          <w:lang w:val="uk-UA" w:eastAsia="ru-RU"/>
        </w:rPr>
        <w:t>5075,2</w:t>
      </w:r>
      <w:r w:rsidR="007E1800" w:rsidRPr="00951BCE">
        <w:rPr>
          <w:rFonts w:ascii="Times New Roman" w:hAnsi="Times New Roman"/>
          <w:sz w:val="28"/>
          <w:szCs w:val="28"/>
          <w:lang w:val="uk-UA" w:eastAsia="ru-RU"/>
        </w:rPr>
        <w:t>тис. грн.</w:t>
      </w:r>
      <w:r w:rsidR="006216AE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</w:p>
    <w:p w14:paraId="654A15F5" w14:textId="16A8B3F8" w:rsidR="00256941" w:rsidRPr="00951BCE" w:rsidRDefault="00256941" w:rsidP="00256941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фінансова підтримка на поповнення статутного фонду (капітальний ремонт покрівлі лісопильного цеху за адресою вул. Виселок Веселе,15) у сумі 399,00тис. грн.;</w:t>
      </w:r>
    </w:p>
    <w:p w14:paraId="2159A6D0" w14:textId="48A4DB5E" w:rsidR="00D14852" w:rsidRPr="00951BCE" w:rsidRDefault="00256941" w:rsidP="0073255C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фінансування з місцевого бюджету  у сумі 20967,4тис. грн.</w:t>
      </w:r>
    </w:p>
    <w:p w14:paraId="3E3DD5F0" w14:textId="0902355A" w:rsidR="003E0BA9" w:rsidRPr="00951BCE" w:rsidRDefault="004A2F0A" w:rsidP="00B179A4">
      <w:pPr>
        <w:spacing w:after="0" w:line="36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Витрати підприємства</w:t>
      </w:r>
      <w:r w:rsidR="006216AE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за звітний період склали </w:t>
      </w:r>
      <w:r w:rsidR="000F353E" w:rsidRPr="00951BCE">
        <w:rPr>
          <w:rFonts w:ascii="Times New Roman" w:eastAsia="SimSun" w:hAnsi="Times New Roman"/>
          <w:sz w:val="28"/>
          <w:szCs w:val="28"/>
          <w:lang w:val="uk-UA" w:eastAsia="ru-RU"/>
        </w:rPr>
        <w:t>24533,3</w:t>
      </w:r>
      <w:r w:rsidR="00C301D9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  <w:r w:rsidR="006216AE" w:rsidRPr="00951BCE">
        <w:rPr>
          <w:rFonts w:ascii="Times New Roman" w:eastAsia="SimSun" w:hAnsi="Times New Roman"/>
          <w:sz w:val="28"/>
          <w:szCs w:val="28"/>
          <w:lang w:val="uk-UA" w:eastAsia="ru-RU"/>
        </w:rPr>
        <w:t>тис. грн.</w:t>
      </w:r>
    </w:p>
    <w:p w14:paraId="327CFAB6" w14:textId="6675ACCE" w:rsidR="006C2B76" w:rsidRPr="00951BCE" w:rsidRDefault="006216AE" w:rsidP="00B179A4">
      <w:pPr>
        <w:spacing w:after="0" w:line="36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  <w:r w:rsidR="003E0BA9" w:rsidRPr="00951BCE">
        <w:rPr>
          <w:rFonts w:ascii="Times New Roman" w:eastAsia="SimSun" w:hAnsi="Times New Roman"/>
          <w:sz w:val="28"/>
          <w:szCs w:val="28"/>
          <w:lang w:val="uk-UA" w:eastAsia="ru-RU"/>
        </w:rPr>
        <w:t>У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звітно</w:t>
      </w:r>
      <w:r w:rsidR="002C5D69" w:rsidRPr="00951BCE">
        <w:rPr>
          <w:rFonts w:ascii="Times New Roman" w:eastAsia="SimSun" w:hAnsi="Times New Roman"/>
          <w:sz w:val="28"/>
          <w:szCs w:val="28"/>
          <w:lang w:val="uk-UA" w:eastAsia="ru-RU"/>
        </w:rPr>
        <w:t>му році було придбано основних засобів</w:t>
      </w:r>
      <w:r w:rsidR="00EC5B5D" w:rsidRPr="00951BCE">
        <w:rPr>
          <w:rFonts w:ascii="Times New Roman" w:eastAsia="SimSun" w:hAnsi="Times New Roman"/>
          <w:sz w:val="28"/>
          <w:szCs w:val="28"/>
          <w:lang w:val="uk-UA" w:eastAsia="ru-RU"/>
        </w:rPr>
        <w:t>:</w:t>
      </w:r>
    </w:p>
    <w:p w14:paraId="6503024E" w14:textId="1CB63DE1" w:rsidR="002C5D69" w:rsidRPr="00951BCE" w:rsidRDefault="002C5D69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Стелла «Тростянець – місто Герой» на суму  342,2 тис. грн.;</w:t>
      </w:r>
    </w:p>
    <w:p w14:paraId="7B0994D2" w14:textId="1BA9B403" w:rsidR="002C5D69" w:rsidRPr="00951BCE" w:rsidRDefault="002C5D69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Мотоблок «Кентавр» - 30,0 тис. грн.;</w:t>
      </w:r>
    </w:p>
    <w:p w14:paraId="586B9521" w14:textId="1D71BFF7" w:rsidR="002C5D69" w:rsidRPr="00951BCE" w:rsidRDefault="002C5D69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Дерева (туя, ялівець, ялинки,</w:t>
      </w:r>
      <w:r w:rsidR="00E5596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кл</w:t>
      </w:r>
      <w:r w:rsidR="00E5596A" w:rsidRPr="00951BCE">
        <w:rPr>
          <w:rFonts w:ascii="Times New Roman" w:eastAsia="SimSun" w:hAnsi="Times New Roman"/>
          <w:sz w:val="28"/>
          <w:szCs w:val="28"/>
          <w:lang w:val="uk-UA" w:eastAsia="ru-RU"/>
        </w:rPr>
        <w:t>е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н,</w:t>
      </w:r>
      <w:r w:rsidR="00E5596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яблуні) на </w:t>
      </w:r>
      <w:r w:rsidR="00E5596A" w:rsidRPr="00951BCE">
        <w:rPr>
          <w:rFonts w:ascii="Times New Roman" w:eastAsia="SimSun" w:hAnsi="Times New Roman"/>
          <w:sz w:val="28"/>
          <w:szCs w:val="28"/>
          <w:lang w:val="uk-UA" w:eastAsia="ru-RU"/>
        </w:rPr>
        <w:t>суму 276,5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тис. грн.</w:t>
      </w:r>
    </w:p>
    <w:p w14:paraId="0E9EFAF7" w14:textId="1E311663" w:rsidR="002C5D69" w:rsidRPr="00951BCE" w:rsidRDefault="00E5596A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Дві автобусні зупинки на суму 238,6 тис. грн.;</w:t>
      </w:r>
    </w:p>
    <w:p w14:paraId="0A9B23CC" w14:textId="7F0C7C4F" w:rsidR="00E5596A" w:rsidRPr="00951BCE" w:rsidRDefault="00E5596A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Дитячі майданчики</w:t>
      </w:r>
      <w:r w:rsidR="005B3596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 (3шт.)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на суму 415,0 тис.</w:t>
      </w:r>
    </w:p>
    <w:p w14:paraId="24ED0544" w14:textId="01180B49" w:rsidR="00E5596A" w:rsidRPr="00951BCE" w:rsidRDefault="00E5596A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Створення  Алеї Герой по вул. Вознесенська на суму 840,4 тис. грн.;</w:t>
      </w:r>
    </w:p>
    <w:p w14:paraId="2059C130" w14:textId="77777777" w:rsidR="00E5596A" w:rsidRPr="00951BCE" w:rsidRDefault="00E5596A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Площа Дружби по вул. Миру (флагштоки та прапори) на суму 585,0тис. грн.</w:t>
      </w:r>
    </w:p>
    <w:p w14:paraId="2FE493D3" w14:textId="57602A03" w:rsidR="006E6AC2" w:rsidRPr="00951BCE" w:rsidRDefault="00E5596A" w:rsidP="0073255C">
      <w:pPr>
        <w:pStyle w:val="a3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Пірс на озері «Червоне»(</w:t>
      </w:r>
      <w:proofErr w:type="spellStart"/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геошурупи</w:t>
      </w:r>
      <w:proofErr w:type="spellEnd"/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) на суму 103,9 тис. грн.</w:t>
      </w:r>
      <w:r w:rsidR="006E6AC2" w:rsidRPr="00951BCE">
        <w:rPr>
          <w:rFonts w:ascii="Times New Roman" w:eastAsia="SimSun" w:hAnsi="Times New Roman"/>
          <w:sz w:val="28"/>
          <w:szCs w:val="28"/>
          <w:lang w:val="uk-UA" w:eastAsia="ru-RU"/>
        </w:rPr>
        <w:t>.</w:t>
      </w:r>
    </w:p>
    <w:p w14:paraId="63DD4DA4" w14:textId="3CAC3FD9" w:rsidR="007D017A" w:rsidRPr="00951BCE" w:rsidRDefault="006E6AC2" w:rsidP="007D017A">
      <w:p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Також був здійснений</w:t>
      </w:r>
      <w:r w:rsidR="007D017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капітальний ремонт  приміщень за</w:t>
      </w:r>
      <w:r w:rsidR="00EC5B5D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адресою вул. Виселок Веселе,15:</w:t>
      </w:r>
    </w:p>
    <w:p w14:paraId="26F6DF1B" w14:textId="77777777" w:rsidR="007D017A" w:rsidRPr="00951BCE" w:rsidRDefault="007D017A" w:rsidP="007D017A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за рахунок фінансової підтримки</w:t>
      </w:r>
      <w:r w:rsidR="006E6AC2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капітальний рем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онт покрівлі лісопильного цеху  на  суму 399,00тис. грн.;</w:t>
      </w:r>
    </w:p>
    <w:p w14:paraId="53802460" w14:textId="77777777" w:rsidR="007D017A" w:rsidRPr="00951BCE" w:rsidRDefault="007D017A" w:rsidP="007D017A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lastRenderedPageBreak/>
        <w:t xml:space="preserve"> за власні кошти капітальний ремонт покрівлі авто гаражів на суму 660,7 тис. грн.;</w:t>
      </w:r>
    </w:p>
    <w:p w14:paraId="149864A0" w14:textId="77777777" w:rsidR="007D017A" w:rsidRPr="00951BCE" w:rsidRDefault="007D017A" w:rsidP="007D017A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поточний ремонт лісопильного цеху – 199,0тис. грн.;</w:t>
      </w:r>
    </w:p>
    <w:p w14:paraId="0D49ABF9" w14:textId="1BB70393" w:rsidR="007D017A" w:rsidRPr="00951BCE" w:rsidRDefault="007D017A" w:rsidP="007D017A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поточний ремонт адміністративної будівлі</w:t>
      </w:r>
      <w:r w:rsidR="00CF5E1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(в зв’язку з</w:t>
      </w:r>
      <w:r w:rsidR="00EC5B5D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  <w:r w:rsidR="00CF5E1A" w:rsidRPr="00951BCE">
        <w:rPr>
          <w:rFonts w:ascii="Times New Roman" w:eastAsia="SimSun" w:hAnsi="Times New Roman"/>
          <w:sz w:val="28"/>
          <w:szCs w:val="28"/>
          <w:lang w:val="uk-UA" w:eastAsia="ru-RU"/>
        </w:rPr>
        <w:t>руйнуванням, спричинен</w:t>
      </w:r>
      <w:r w:rsidR="00EC5B5D" w:rsidRPr="00951BCE">
        <w:rPr>
          <w:rFonts w:ascii="Times New Roman" w:eastAsia="SimSun" w:hAnsi="Times New Roman"/>
          <w:sz w:val="28"/>
          <w:szCs w:val="28"/>
          <w:lang w:val="uk-UA" w:eastAsia="ru-RU"/>
        </w:rPr>
        <w:t>им</w:t>
      </w:r>
      <w:r w:rsidR="00CF5E1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від збройної агресії </w:t>
      </w:r>
      <w:proofErr w:type="spellStart"/>
      <w:r w:rsidR="00CF5E1A" w:rsidRPr="00951BCE">
        <w:rPr>
          <w:rFonts w:ascii="Times New Roman" w:eastAsia="SimSun" w:hAnsi="Times New Roman"/>
          <w:sz w:val="28"/>
          <w:szCs w:val="28"/>
          <w:lang w:val="uk-UA" w:eastAsia="ru-RU"/>
        </w:rPr>
        <w:t>рф</w:t>
      </w:r>
      <w:proofErr w:type="spellEnd"/>
      <w:r w:rsidR="00CF5E1A" w:rsidRPr="00951BCE">
        <w:rPr>
          <w:rFonts w:ascii="Times New Roman" w:eastAsia="SimSun" w:hAnsi="Times New Roman"/>
          <w:sz w:val="28"/>
          <w:szCs w:val="28"/>
          <w:lang w:val="uk-UA" w:eastAsia="ru-RU"/>
        </w:rPr>
        <w:t>)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-  153,7 тис. грн.  ;</w:t>
      </w:r>
    </w:p>
    <w:p w14:paraId="3482AEA1" w14:textId="4385A299" w:rsidR="00141BB9" w:rsidRPr="00951BCE" w:rsidRDefault="007D017A" w:rsidP="00B179A4">
      <w:pPr>
        <w:spacing w:after="0" w:line="36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 За власні кошти підприємство закупило інвентар та </w:t>
      </w:r>
      <w:r w:rsidR="00141BB9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інструментів для виробничих потреб (газонокосарки, </w:t>
      </w:r>
      <w:proofErr w:type="spellStart"/>
      <w:r w:rsidR="00141BB9" w:rsidRPr="00951BCE">
        <w:rPr>
          <w:rFonts w:ascii="Times New Roman" w:eastAsia="SimSun" w:hAnsi="Times New Roman"/>
          <w:sz w:val="28"/>
          <w:szCs w:val="28"/>
          <w:lang w:val="uk-UA" w:eastAsia="ru-RU"/>
        </w:rPr>
        <w:t>мотокоси</w:t>
      </w:r>
      <w:proofErr w:type="spellEnd"/>
      <w:r w:rsidR="00141BB9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, бензопили, дрилі, шуруповерти, болгарки та інше) на суму 284,9 тис. грн.  </w:t>
      </w:r>
    </w:p>
    <w:p w14:paraId="4BF7163C" w14:textId="1472217F" w:rsidR="006F63AB" w:rsidRPr="00951BCE" w:rsidRDefault="00583EAC" w:rsidP="00B179A4">
      <w:pPr>
        <w:spacing w:after="0" w:line="36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Б</w:t>
      </w:r>
      <w:r w:rsidR="006F63AB" w:rsidRPr="00951BCE">
        <w:rPr>
          <w:rFonts w:ascii="Times New Roman" w:eastAsia="SimSun" w:hAnsi="Times New Roman"/>
          <w:sz w:val="28"/>
          <w:szCs w:val="28"/>
          <w:lang w:val="uk-UA" w:eastAsia="ru-RU"/>
        </w:rPr>
        <w:t>езкошт</w:t>
      </w: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овно отримано від </w:t>
      </w:r>
      <w:r w:rsidR="005F6E99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інших установ та благодійних організацій</w:t>
      </w:r>
      <w:r w:rsidR="006F63AB" w:rsidRPr="00951BCE">
        <w:rPr>
          <w:rFonts w:ascii="Times New Roman" w:eastAsia="SimSun" w:hAnsi="Times New Roman"/>
          <w:sz w:val="28"/>
          <w:szCs w:val="28"/>
          <w:lang w:val="uk-UA" w:eastAsia="ru-RU"/>
        </w:rPr>
        <w:t>:</w:t>
      </w:r>
    </w:p>
    <w:p w14:paraId="52AFDD9E" w14:textId="6719E947" w:rsidR="00141BB9" w:rsidRPr="00951BCE" w:rsidRDefault="00141BB9" w:rsidP="00B179A4">
      <w:pPr>
        <w:spacing w:after="0" w:line="36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>- міні екскаватор гусеничний – 1656,7 тис. грн.;</w:t>
      </w:r>
    </w:p>
    <w:p w14:paraId="681727A6" w14:textId="27A84153" w:rsidR="00141BB9" w:rsidRPr="00951BCE" w:rsidRDefault="00141BB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- </w:t>
      </w:r>
      <w:r w:rsidRPr="00951BCE">
        <w:rPr>
          <w:rFonts w:ascii="Times New Roman" w:hAnsi="Times New Roman"/>
          <w:sz w:val="28"/>
          <w:szCs w:val="28"/>
          <w:lang w:val="uk-UA"/>
        </w:rPr>
        <w:t>авто Форд – 439,7 тис. грн</w:t>
      </w:r>
      <w:r w:rsidR="00B07589" w:rsidRPr="00951BCE">
        <w:rPr>
          <w:rFonts w:ascii="Times New Roman" w:hAnsi="Times New Roman"/>
          <w:sz w:val="28"/>
          <w:szCs w:val="28"/>
          <w:lang w:val="uk-UA"/>
        </w:rPr>
        <w:t>.;</w:t>
      </w:r>
    </w:p>
    <w:p w14:paraId="32C7D785" w14:textId="341267F1" w:rsidR="00B07589" w:rsidRPr="00951BCE" w:rsidRDefault="00B0758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- міні трактор(косарка)  МТ6127.1ZL – 134,7тис. грн.;</w:t>
      </w:r>
    </w:p>
    <w:p w14:paraId="412A4AB6" w14:textId="30773B07" w:rsidR="00B07589" w:rsidRPr="00951BCE" w:rsidRDefault="00B0758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- трактор</w:t>
      </w:r>
      <w:r w:rsidRPr="00951B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51BCE">
        <w:rPr>
          <w:rFonts w:ascii="Times New Roman" w:hAnsi="Times New Roman"/>
          <w:sz w:val="28"/>
          <w:szCs w:val="28"/>
        </w:rPr>
        <w:t>YTO</w:t>
      </w:r>
      <w:r w:rsidRPr="00951B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51BCE">
        <w:rPr>
          <w:rFonts w:ascii="Times New Roman" w:hAnsi="Times New Roman"/>
          <w:sz w:val="28"/>
          <w:szCs w:val="28"/>
        </w:rPr>
        <w:t>NLX</w:t>
      </w:r>
      <w:r w:rsidRPr="00951BCE">
        <w:rPr>
          <w:rFonts w:ascii="Times New Roman" w:hAnsi="Times New Roman"/>
          <w:sz w:val="28"/>
          <w:szCs w:val="28"/>
          <w:lang w:val="ru-RU"/>
        </w:rPr>
        <w:t>1304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– 2160,1 тис. грн.;</w:t>
      </w:r>
    </w:p>
    <w:p w14:paraId="49DD93C1" w14:textId="728EEB0C" w:rsidR="00B07589" w:rsidRPr="00951BCE" w:rsidRDefault="00B0758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- а</w:t>
      </w:r>
      <w:proofErr w:type="spellStart"/>
      <w:r w:rsidRPr="00951BCE">
        <w:rPr>
          <w:rFonts w:ascii="Times New Roman" w:hAnsi="Times New Roman"/>
          <w:sz w:val="28"/>
          <w:szCs w:val="28"/>
          <w:lang w:val="ru-RU"/>
        </w:rPr>
        <w:t>втомобіль</w:t>
      </w:r>
      <w:proofErr w:type="spellEnd"/>
      <w:r w:rsidRPr="00951B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51BCE">
        <w:rPr>
          <w:rFonts w:ascii="Times New Roman" w:hAnsi="Times New Roman"/>
          <w:sz w:val="28"/>
          <w:szCs w:val="28"/>
        </w:rPr>
        <w:t>IVEKO</w:t>
      </w:r>
      <w:r w:rsidRPr="00951BCE">
        <w:rPr>
          <w:rFonts w:ascii="Times New Roman" w:hAnsi="Times New Roman"/>
          <w:sz w:val="28"/>
          <w:szCs w:val="28"/>
          <w:lang w:val="ru-RU"/>
        </w:rPr>
        <w:t xml:space="preserve"> 35</w:t>
      </w:r>
      <w:r w:rsidRPr="00951BCE">
        <w:rPr>
          <w:rFonts w:ascii="Times New Roman" w:hAnsi="Times New Roman"/>
          <w:sz w:val="28"/>
          <w:szCs w:val="28"/>
        </w:rPr>
        <w:t>S</w:t>
      </w:r>
      <w:r w:rsidRPr="00951BCE">
        <w:rPr>
          <w:rFonts w:ascii="Times New Roman" w:hAnsi="Times New Roman"/>
          <w:sz w:val="28"/>
          <w:szCs w:val="28"/>
          <w:lang w:val="ru-RU"/>
        </w:rPr>
        <w:t>14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– 1523,6 тис. грн.;</w:t>
      </w:r>
    </w:p>
    <w:p w14:paraId="6FDC2D22" w14:textId="57A92F4C" w:rsidR="00B07589" w:rsidRPr="00951BCE" w:rsidRDefault="00B0758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- причіп дл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я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будівельної техніки TEMARED для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підйомника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– 309,6тис. грн.;</w:t>
      </w:r>
    </w:p>
    <w:p w14:paraId="34FD3B9B" w14:textId="19A2DCCA" w:rsidR="00B07589" w:rsidRPr="00951BCE" w:rsidRDefault="00B0758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- електричний ножичний підйомник – 690,5 тис. грн.;</w:t>
      </w:r>
    </w:p>
    <w:p w14:paraId="46B3EB1F" w14:textId="5B5D33C2" w:rsidR="00B07589" w:rsidRPr="00951BCE" w:rsidRDefault="00B0758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- п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ересув</w:t>
      </w:r>
      <w:r w:rsidRPr="00951BCE">
        <w:rPr>
          <w:rFonts w:ascii="Times New Roman" w:hAnsi="Times New Roman"/>
          <w:sz w:val="28"/>
          <w:szCs w:val="28"/>
          <w:lang w:val="uk-UA"/>
        </w:rPr>
        <w:t>на освітлювальна вежа – 554,7 тис. грн.;</w:t>
      </w:r>
    </w:p>
    <w:p w14:paraId="768F46F6" w14:textId="028A4D7B" w:rsidR="00B07589" w:rsidRPr="00951BCE" w:rsidRDefault="00B07589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- п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ересув</w:t>
      </w:r>
      <w:r w:rsidRPr="00951BCE">
        <w:rPr>
          <w:rFonts w:ascii="Times New Roman" w:hAnsi="Times New Roman"/>
          <w:sz w:val="28"/>
          <w:szCs w:val="28"/>
          <w:lang w:val="uk-UA"/>
        </w:rPr>
        <w:t>ний причіпний дизель генератор – 14,1 тис. грн.</w:t>
      </w:r>
    </w:p>
    <w:p w14:paraId="1F5AA00E" w14:textId="4E1E1A94" w:rsidR="004A2F0A" w:rsidRPr="00951BCE" w:rsidRDefault="00141BB9" w:rsidP="00B07589">
      <w:pPr>
        <w:spacing w:after="0" w:line="36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По результатах роботи за 2025</w:t>
      </w:r>
      <w:r w:rsidR="004A2F0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рік  підприємство</w:t>
      </w:r>
      <w:r w:rsidR="00B07589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  <w:r w:rsidR="004A2F0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от</w:t>
      </w:r>
      <w:r w:rsidR="00B07589" w:rsidRPr="00951BCE">
        <w:rPr>
          <w:rFonts w:ascii="Times New Roman" w:eastAsia="SimSun" w:hAnsi="Times New Roman"/>
          <w:sz w:val="28"/>
          <w:szCs w:val="28"/>
          <w:lang w:val="uk-UA" w:eastAsia="ru-RU"/>
        </w:rPr>
        <w:t>римало</w:t>
      </w:r>
      <w:r w:rsidR="006216AE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 чистий прибуток у сумі </w:t>
      </w:r>
      <w:r w:rsidR="00B07589" w:rsidRPr="00951BCE">
        <w:rPr>
          <w:rFonts w:ascii="Times New Roman" w:eastAsia="SimSun" w:hAnsi="Times New Roman"/>
          <w:sz w:val="28"/>
          <w:szCs w:val="28"/>
          <w:lang w:val="uk-UA" w:eastAsia="ru-RU"/>
        </w:rPr>
        <w:t>1237,6</w:t>
      </w:r>
      <w:r w:rsidR="004A2F0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тис. грн</w:t>
      </w:r>
      <w:r w:rsidR="00405D25" w:rsidRPr="00951BCE">
        <w:rPr>
          <w:rFonts w:ascii="Times New Roman" w:eastAsia="SimSun" w:hAnsi="Times New Roman"/>
          <w:sz w:val="28"/>
          <w:szCs w:val="28"/>
          <w:lang w:val="uk-UA" w:eastAsia="ru-RU"/>
        </w:rPr>
        <w:t>.</w:t>
      </w:r>
      <w:r w:rsidR="004A2F0A" w:rsidRPr="00951BCE"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</w:p>
    <w:p w14:paraId="327ECE15" w14:textId="0323D731" w:rsidR="00E040BE" w:rsidRPr="00951BCE" w:rsidRDefault="00F8233E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Загальна кількість працівників </w:t>
      </w:r>
      <w:r w:rsidR="007B1E5D" w:rsidRPr="00951BCE">
        <w:rPr>
          <w:rFonts w:ascii="Times New Roman" w:hAnsi="Times New Roman"/>
          <w:sz w:val="28"/>
          <w:szCs w:val="28"/>
          <w:lang w:val="uk-UA"/>
        </w:rPr>
        <w:t xml:space="preserve">підприємства </w:t>
      </w:r>
      <w:r w:rsidR="005F6E99" w:rsidRPr="00951BCE">
        <w:rPr>
          <w:rFonts w:ascii="Times New Roman" w:hAnsi="Times New Roman"/>
          <w:sz w:val="28"/>
          <w:szCs w:val="28"/>
          <w:lang w:val="uk-UA"/>
        </w:rPr>
        <w:t>складає 51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6E99" w:rsidRPr="00951BCE">
        <w:rPr>
          <w:rFonts w:ascii="Times New Roman" w:hAnsi="Times New Roman"/>
          <w:sz w:val="28"/>
          <w:szCs w:val="28"/>
          <w:lang w:val="uk-UA"/>
        </w:rPr>
        <w:t>особа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, фонд оплати праці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за 2025</w:t>
      </w:r>
      <w:r w:rsidR="007B1E5D" w:rsidRPr="00951BCE">
        <w:rPr>
          <w:rFonts w:ascii="Times New Roman" w:hAnsi="Times New Roman"/>
          <w:sz w:val="28"/>
          <w:szCs w:val="28"/>
          <w:lang w:val="uk-UA"/>
        </w:rPr>
        <w:t xml:space="preserve"> рік становить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9166,5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тис. грн.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У 2026</w:t>
      </w:r>
      <w:r w:rsidR="00E040BE" w:rsidRPr="00951BCE">
        <w:rPr>
          <w:rFonts w:ascii="Times New Roman" w:hAnsi="Times New Roman"/>
          <w:sz w:val="28"/>
          <w:szCs w:val="28"/>
          <w:lang w:val="uk-UA"/>
        </w:rPr>
        <w:t xml:space="preserve"> році планується створення додаткових</w:t>
      </w:r>
      <w:r w:rsidR="00FF5281" w:rsidRPr="00951BCE">
        <w:rPr>
          <w:rFonts w:ascii="Times New Roman" w:hAnsi="Times New Roman"/>
          <w:sz w:val="28"/>
          <w:szCs w:val="28"/>
          <w:lang w:val="uk-UA"/>
        </w:rPr>
        <w:t xml:space="preserve"> робочих місць в кількості </w:t>
      </w:r>
      <w:r w:rsidR="005F6E99" w:rsidRPr="00951BCE">
        <w:rPr>
          <w:rFonts w:ascii="Times New Roman" w:hAnsi="Times New Roman"/>
          <w:sz w:val="28"/>
          <w:szCs w:val="28"/>
          <w:lang w:val="uk-UA"/>
        </w:rPr>
        <w:t>6</w:t>
      </w:r>
      <w:r w:rsidR="00FF5281" w:rsidRPr="00951BCE">
        <w:rPr>
          <w:rFonts w:ascii="Times New Roman" w:hAnsi="Times New Roman"/>
          <w:sz w:val="28"/>
          <w:szCs w:val="28"/>
          <w:lang w:val="uk-UA"/>
        </w:rPr>
        <w:t xml:space="preserve"> чоловік</w:t>
      </w:r>
      <w:r w:rsidR="00E040BE" w:rsidRPr="00951BCE">
        <w:rPr>
          <w:rFonts w:ascii="Times New Roman" w:hAnsi="Times New Roman"/>
          <w:sz w:val="28"/>
          <w:szCs w:val="28"/>
          <w:lang w:val="uk-UA"/>
        </w:rPr>
        <w:t>.</w:t>
      </w:r>
    </w:p>
    <w:p w14:paraId="1103175E" w14:textId="77777777" w:rsidR="00B20E7C" w:rsidRPr="00951BCE" w:rsidRDefault="00B20E7C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51EDF9" w14:textId="350FFC48" w:rsidR="007548B1" w:rsidRPr="00951BCE" w:rsidRDefault="007548B1" w:rsidP="00B179A4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51BCE">
        <w:rPr>
          <w:rFonts w:ascii="Times New Roman" w:hAnsi="Times New Roman"/>
          <w:b/>
          <w:bCs/>
          <w:sz w:val="28"/>
          <w:szCs w:val="28"/>
          <w:lang w:val="uk-UA"/>
        </w:rPr>
        <w:t>Формування дохідної частини фінансового плану</w:t>
      </w:r>
    </w:p>
    <w:p w14:paraId="7206A03F" w14:textId="3EA43D34" w:rsidR="005737BF" w:rsidRPr="00951BCE" w:rsidRDefault="00EC5B5D" w:rsidP="00F47C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У 2026 році планується </w:t>
      </w:r>
      <w:r w:rsidR="00B235B5" w:rsidRPr="00951BCE">
        <w:rPr>
          <w:rFonts w:ascii="Times New Roman" w:hAnsi="Times New Roman"/>
          <w:sz w:val="28"/>
          <w:szCs w:val="28"/>
          <w:lang w:val="uk-UA"/>
        </w:rPr>
        <w:t xml:space="preserve">дохід </w:t>
      </w:r>
      <w:r w:rsidR="00A406BB" w:rsidRPr="00951BCE">
        <w:rPr>
          <w:rFonts w:ascii="Times New Roman" w:hAnsi="Times New Roman"/>
          <w:sz w:val="28"/>
          <w:szCs w:val="28"/>
          <w:lang w:val="uk-UA"/>
        </w:rPr>
        <w:t xml:space="preserve">у сумі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28560,2</w:t>
      </w:r>
      <w:r w:rsidR="00B235B5" w:rsidRPr="00951BCE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A406BB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грн. (26042,6</w:t>
      </w:r>
      <w:r w:rsidR="004418D8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тис. грн. у 2025</w:t>
      </w:r>
      <w:r w:rsidR="00B235B5" w:rsidRPr="00951BCE">
        <w:rPr>
          <w:rFonts w:ascii="Times New Roman" w:hAnsi="Times New Roman"/>
          <w:sz w:val="28"/>
          <w:szCs w:val="28"/>
          <w:lang w:val="uk-UA"/>
        </w:rPr>
        <w:t xml:space="preserve"> році).</w:t>
      </w:r>
      <w:r w:rsidR="006513E4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63AB" w:rsidRPr="00951BCE">
        <w:rPr>
          <w:rFonts w:ascii="Times New Roman" w:hAnsi="Times New Roman"/>
          <w:sz w:val="28"/>
          <w:szCs w:val="28"/>
          <w:lang w:val="uk-UA"/>
        </w:rPr>
        <w:t>У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 xml:space="preserve"> 2026</w:t>
      </w:r>
      <w:r w:rsidR="00F1701C" w:rsidRPr="00951BCE">
        <w:rPr>
          <w:rFonts w:ascii="Times New Roman" w:hAnsi="Times New Roman"/>
          <w:sz w:val="28"/>
          <w:szCs w:val="28"/>
          <w:lang w:val="uk-UA"/>
        </w:rPr>
        <w:t xml:space="preserve"> року планується збільшення доходів</w:t>
      </w:r>
      <w:r w:rsidR="002935F2" w:rsidRPr="00951BCE">
        <w:rPr>
          <w:rFonts w:ascii="Times New Roman" w:hAnsi="Times New Roman"/>
          <w:sz w:val="28"/>
          <w:szCs w:val="28"/>
          <w:lang w:val="uk-UA"/>
        </w:rPr>
        <w:t xml:space="preserve"> за рахунок</w:t>
      </w:r>
      <w:r w:rsidR="00F1701C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2F63" w:rsidRPr="00951BCE">
        <w:rPr>
          <w:rFonts w:ascii="Times New Roman" w:hAnsi="Times New Roman"/>
          <w:sz w:val="28"/>
          <w:szCs w:val="28"/>
          <w:lang w:val="uk-UA"/>
        </w:rPr>
        <w:t xml:space="preserve"> збільшення фінансування з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місцевого бюджету</w:t>
      </w:r>
      <w:r w:rsidR="002935F2" w:rsidRPr="00951BCE">
        <w:rPr>
          <w:rFonts w:ascii="Times New Roman" w:hAnsi="Times New Roman"/>
          <w:sz w:val="28"/>
          <w:szCs w:val="28"/>
          <w:lang w:val="uk-UA"/>
        </w:rPr>
        <w:t>.</w:t>
      </w:r>
    </w:p>
    <w:p w14:paraId="3DCCCC62" w14:textId="77777777" w:rsidR="00B20E7C" w:rsidRPr="00951BCE" w:rsidRDefault="00B20E7C" w:rsidP="00F47C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5E351D" w14:textId="5160DD3E" w:rsidR="004A2F0A" w:rsidRPr="00951BCE" w:rsidRDefault="00CA525D" w:rsidP="00B179A4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51BCE">
        <w:rPr>
          <w:rFonts w:ascii="Times New Roman" w:hAnsi="Times New Roman"/>
          <w:b/>
          <w:bCs/>
          <w:sz w:val="28"/>
          <w:szCs w:val="28"/>
          <w:lang w:val="uk-UA"/>
        </w:rPr>
        <w:t>Формування витратної частини фінансового плану</w:t>
      </w:r>
    </w:p>
    <w:p w14:paraId="131DDFCE" w14:textId="1D09CEE4" w:rsidR="0079538E" w:rsidRPr="00951BCE" w:rsidRDefault="0079538E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Витратну частину фінансового плану сформовано на підставі розрахунків факт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ичних витрат, що склалися у 2025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році та норм </w:t>
      </w:r>
      <w:r w:rsidRPr="00951BCE">
        <w:rPr>
          <w:rFonts w:ascii="Times New Roman" w:hAnsi="Times New Roman"/>
          <w:sz w:val="28"/>
          <w:szCs w:val="28"/>
          <w:lang w:val="uk-UA"/>
        </w:rPr>
        <w:lastRenderedPageBreak/>
        <w:t xml:space="preserve">матеріальних витрат, затверджених чинним законодавством. Загальна сума витрат планується на рівні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27657,4</w:t>
      </w:r>
      <w:r w:rsidR="00905EFF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1BCE">
        <w:rPr>
          <w:rFonts w:ascii="Times New Roman" w:hAnsi="Times New Roman"/>
          <w:sz w:val="28"/>
          <w:szCs w:val="28"/>
          <w:lang w:val="uk-UA"/>
        </w:rPr>
        <w:t>тис.</w:t>
      </w:r>
      <w:r w:rsidR="00586D49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1BCE">
        <w:rPr>
          <w:rFonts w:ascii="Times New Roman" w:hAnsi="Times New Roman"/>
          <w:sz w:val="28"/>
          <w:szCs w:val="28"/>
          <w:lang w:val="uk-UA"/>
        </w:rPr>
        <w:t>грн.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(24533,3</w:t>
      </w:r>
      <w:r w:rsidR="001116E4" w:rsidRPr="00951BCE">
        <w:rPr>
          <w:rFonts w:ascii="Times New Roman" w:hAnsi="Times New Roman"/>
          <w:sz w:val="28"/>
          <w:szCs w:val="28"/>
          <w:lang w:val="uk-UA"/>
        </w:rPr>
        <w:t xml:space="preserve"> тис. грн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>.</w:t>
      </w:r>
      <w:r w:rsidR="001116E4" w:rsidRPr="00951BCE">
        <w:rPr>
          <w:rFonts w:ascii="Times New Roman" w:hAnsi="Times New Roman"/>
          <w:sz w:val="28"/>
          <w:szCs w:val="28"/>
          <w:lang w:val="uk-UA"/>
        </w:rPr>
        <w:t xml:space="preserve"> у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2025</w:t>
      </w:r>
      <w:r w:rsidR="001116E4" w:rsidRPr="00951BCE">
        <w:rPr>
          <w:rFonts w:ascii="Times New Roman" w:hAnsi="Times New Roman"/>
          <w:sz w:val="28"/>
          <w:szCs w:val="28"/>
          <w:lang w:val="uk-UA"/>
        </w:rPr>
        <w:t xml:space="preserve"> році).</w:t>
      </w:r>
    </w:p>
    <w:p w14:paraId="51A62926" w14:textId="1E7EDBC3" w:rsidR="00115DA1" w:rsidRPr="00951BCE" w:rsidRDefault="00115DA1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За структурою витрат заплановано:</w:t>
      </w:r>
    </w:p>
    <w:p w14:paraId="03C178C6" w14:textId="0F3B9FBB" w:rsidR="00115DA1" w:rsidRPr="00951BCE" w:rsidRDefault="00115DA1" w:rsidP="00B179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витрати на сировину та основні матеріали 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– 4017,2</w:t>
      </w:r>
      <w:r w:rsidR="00A13C72" w:rsidRPr="00951BCE"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 w:rsidRPr="00951BCE">
        <w:rPr>
          <w:rFonts w:ascii="Times New Roman" w:hAnsi="Times New Roman"/>
          <w:sz w:val="28"/>
          <w:szCs w:val="28"/>
          <w:lang w:val="uk-UA"/>
        </w:rPr>
        <w:t>;</w:t>
      </w:r>
    </w:p>
    <w:p w14:paraId="5C02EDDE" w14:textId="3015F2B6" w:rsidR="00115DA1" w:rsidRPr="00951BCE" w:rsidRDefault="00115DA1" w:rsidP="00B179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витрати на паливо та енергію </w:t>
      </w:r>
      <w:r w:rsidR="005F6E99" w:rsidRPr="00951BCE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802918" w:rsidRPr="00951BCE">
        <w:rPr>
          <w:rFonts w:ascii="Times New Roman" w:hAnsi="Times New Roman"/>
          <w:sz w:val="28"/>
          <w:szCs w:val="28"/>
          <w:lang w:val="uk-UA"/>
        </w:rPr>
        <w:t>3</w:t>
      </w:r>
      <w:r w:rsidR="00F47C75" w:rsidRPr="00951BCE">
        <w:rPr>
          <w:rFonts w:ascii="Times New Roman" w:hAnsi="Times New Roman"/>
          <w:sz w:val="28"/>
          <w:szCs w:val="28"/>
          <w:lang w:val="uk-UA"/>
        </w:rPr>
        <w:t>651,3</w:t>
      </w:r>
      <w:r w:rsidR="00A13C72" w:rsidRPr="00951BCE"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 w:rsidRPr="00951BCE">
        <w:rPr>
          <w:rFonts w:ascii="Times New Roman" w:hAnsi="Times New Roman"/>
          <w:sz w:val="28"/>
          <w:szCs w:val="28"/>
          <w:lang w:val="uk-UA"/>
        </w:rPr>
        <w:t>;</w:t>
      </w:r>
    </w:p>
    <w:p w14:paraId="3C435A18" w14:textId="0E77632C" w:rsidR="00115DA1" w:rsidRPr="00951BCE" w:rsidRDefault="00082475" w:rsidP="00B179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витрати на оплату праці </w:t>
      </w:r>
      <w:r w:rsidR="002935F2" w:rsidRPr="00951BCE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694BC5" w:rsidRPr="00951BCE">
        <w:rPr>
          <w:rFonts w:ascii="Times New Roman" w:hAnsi="Times New Roman"/>
          <w:sz w:val="28"/>
          <w:szCs w:val="28"/>
          <w:lang w:val="uk-UA"/>
        </w:rPr>
        <w:t>11249,5</w:t>
      </w:r>
      <w:r w:rsidR="003E611E" w:rsidRPr="00951BCE"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 w:rsidRPr="00951BCE">
        <w:rPr>
          <w:rFonts w:ascii="Times New Roman" w:hAnsi="Times New Roman"/>
          <w:sz w:val="28"/>
          <w:szCs w:val="28"/>
          <w:lang w:val="uk-UA"/>
        </w:rPr>
        <w:t>;</w:t>
      </w:r>
    </w:p>
    <w:p w14:paraId="0F9A4952" w14:textId="6A9F660F" w:rsidR="00082475" w:rsidRPr="00951BCE" w:rsidRDefault="00082475" w:rsidP="00B179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відрахування на соціальні заходи</w:t>
      </w:r>
      <w:r w:rsidR="00F12127" w:rsidRPr="00951BCE">
        <w:rPr>
          <w:rFonts w:ascii="Times New Roman" w:hAnsi="Times New Roman"/>
          <w:sz w:val="28"/>
          <w:szCs w:val="28"/>
          <w:lang w:val="uk-UA"/>
        </w:rPr>
        <w:t xml:space="preserve"> (ЄСВ 22%)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35F2" w:rsidRPr="00951BCE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694BC5" w:rsidRPr="00951BCE">
        <w:rPr>
          <w:rFonts w:ascii="Times New Roman" w:hAnsi="Times New Roman"/>
          <w:sz w:val="28"/>
          <w:szCs w:val="28"/>
          <w:lang w:val="uk-UA"/>
        </w:rPr>
        <w:t>2476,2</w:t>
      </w:r>
      <w:r w:rsidR="003E611E" w:rsidRPr="00951BCE"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 w:rsidRPr="00951BCE">
        <w:rPr>
          <w:rFonts w:ascii="Times New Roman" w:hAnsi="Times New Roman"/>
          <w:sz w:val="28"/>
          <w:szCs w:val="28"/>
          <w:lang w:val="uk-UA"/>
        </w:rPr>
        <w:t>;</w:t>
      </w:r>
    </w:p>
    <w:p w14:paraId="001B3CDF" w14:textId="20F66744" w:rsidR="00694BC5" w:rsidRPr="00951BCE" w:rsidRDefault="00694BC5" w:rsidP="00B179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витрати  на придбання основних засобів – 1100,0 тис. грн.;</w:t>
      </w:r>
    </w:p>
    <w:p w14:paraId="4374EFBE" w14:textId="3905ADF0" w:rsidR="00202F1D" w:rsidRPr="00951BCE" w:rsidRDefault="00082475" w:rsidP="00694BC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витрати на проведення ремонтів,</w:t>
      </w:r>
      <w:r w:rsidR="00F12127" w:rsidRPr="00951BCE">
        <w:rPr>
          <w:rFonts w:ascii="Times New Roman" w:hAnsi="Times New Roman"/>
          <w:sz w:val="28"/>
          <w:szCs w:val="28"/>
          <w:lang w:val="uk-UA"/>
        </w:rPr>
        <w:t xml:space="preserve"> технічного огляду,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обслуговування тощо </w:t>
      </w:r>
      <w:r w:rsidR="00EC448B" w:rsidRPr="00951BCE">
        <w:rPr>
          <w:rFonts w:ascii="Times New Roman" w:hAnsi="Times New Roman"/>
          <w:sz w:val="28"/>
          <w:szCs w:val="28"/>
          <w:lang w:val="uk-UA"/>
        </w:rPr>
        <w:t>–</w:t>
      </w:r>
      <w:r w:rsidR="00C22487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BC5" w:rsidRPr="00951BCE">
        <w:rPr>
          <w:rFonts w:ascii="Times New Roman" w:hAnsi="Times New Roman"/>
          <w:sz w:val="28"/>
          <w:szCs w:val="28"/>
          <w:lang w:val="uk-UA"/>
        </w:rPr>
        <w:t>2510,1</w:t>
      </w:r>
      <w:r w:rsidR="00C22487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5EFF" w:rsidRPr="00951BCE">
        <w:rPr>
          <w:rFonts w:ascii="Times New Roman" w:hAnsi="Times New Roman"/>
          <w:sz w:val="28"/>
          <w:szCs w:val="28"/>
          <w:lang w:val="uk-UA"/>
        </w:rPr>
        <w:t>тис. грн.</w:t>
      </w:r>
      <w:r w:rsidR="00202F1D" w:rsidRPr="00951BCE">
        <w:rPr>
          <w:rFonts w:ascii="Times New Roman" w:hAnsi="Times New Roman"/>
          <w:sz w:val="28"/>
          <w:szCs w:val="28"/>
          <w:lang w:val="uk-UA"/>
        </w:rPr>
        <w:t xml:space="preserve"> з них</w:t>
      </w:r>
      <w:r w:rsidR="00694BC5" w:rsidRPr="00951BCE">
        <w:rPr>
          <w:rFonts w:ascii="Times New Roman" w:hAnsi="Times New Roman"/>
          <w:sz w:val="28"/>
          <w:szCs w:val="28"/>
          <w:lang w:val="uk-UA"/>
        </w:rPr>
        <w:t xml:space="preserve"> 253,2</w:t>
      </w:r>
      <w:r w:rsidR="009C2611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F1D" w:rsidRPr="00951BCE">
        <w:rPr>
          <w:rFonts w:ascii="Times New Roman" w:hAnsi="Times New Roman"/>
          <w:sz w:val="28"/>
          <w:szCs w:val="28"/>
          <w:lang w:val="uk-UA"/>
        </w:rPr>
        <w:t xml:space="preserve">тис. грн. витрати </w:t>
      </w:r>
      <w:r w:rsidR="00AF6F0F" w:rsidRPr="00951BCE">
        <w:rPr>
          <w:rFonts w:ascii="Times New Roman" w:hAnsi="Times New Roman"/>
          <w:sz w:val="28"/>
          <w:szCs w:val="28"/>
          <w:lang w:val="uk-UA"/>
        </w:rPr>
        <w:t>пов’язані з використанням власних службових автомобілів;</w:t>
      </w:r>
    </w:p>
    <w:p w14:paraId="6FDAB577" w14:textId="45C3AE3A" w:rsidR="00082475" w:rsidRPr="00951BCE" w:rsidRDefault="00082475" w:rsidP="00B179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амортизація</w:t>
      </w:r>
      <w:r w:rsidR="00F12127" w:rsidRPr="00951BCE">
        <w:rPr>
          <w:rFonts w:ascii="Times New Roman" w:hAnsi="Times New Roman"/>
          <w:sz w:val="28"/>
          <w:szCs w:val="28"/>
          <w:lang w:val="uk-UA"/>
        </w:rPr>
        <w:t xml:space="preserve"> основних засобів – 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>7</w:t>
      </w:r>
      <w:r w:rsidR="00227372">
        <w:rPr>
          <w:rFonts w:ascii="Times New Roman" w:hAnsi="Times New Roman"/>
          <w:sz w:val="28"/>
          <w:szCs w:val="28"/>
          <w:lang w:val="uk-UA"/>
        </w:rPr>
        <w:t>61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>,</w:t>
      </w:r>
      <w:r w:rsidR="00227372">
        <w:rPr>
          <w:rFonts w:ascii="Times New Roman" w:hAnsi="Times New Roman"/>
          <w:sz w:val="28"/>
          <w:szCs w:val="28"/>
          <w:lang w:val="uk-UA"/>
        </w:rPr>
        <w:t>5</w:t>
      </w:r>
      <w:bookmarkStart w:id="0" w:name="_GoBack"/>
      <w:bookmarkEnd w:id="0"/>
      <w:r w:rsidR="00CF1B26" w:rsidRPr="00951BCE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474F5B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1B26" w:rsidRPr="00951BCE">
        <w:rPr>
          <w:rFonts w:ascii="Times New Roman" w:hAnsi="Times New Roman"/>
          <w:sz w:val="28"/>
          <w:szCs w:val="28"/>
          <w:lang w:val="uk-UA"/>
        </w:rPr>
        <w:t>грн.</w:t>
      </w:r>
      <w:r w:rsidR="00B20E7C" w:rsidRPr="00951BCE">
        <w:rPr>
          <w:rFonts w:ascii="Times New Roman" w:hAnsi="Times New Roman"/>
          <w:sz w:val="28"/>
          <w:szCs w:val="28"/>
          <w:lang w:val="uk-UA"/>
        </w:rPr>
        <w:t>;</w:t>
      </w:r>
    </w:p>
    <w:p w14:paraId="3CCB822A" w14:textId="553E6ACA" w:rsidR="005F6E99" w:rsidRPr="00951BCE" w:rsidRDefault="00082475" w:rsidP="00B179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інші</w:t>
      </w:r>
      <w:r w:rsidR="00F12127" w:rsidRPr="00951BCE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C57EC5" w:rsidRPr="00951BCE">
        <w:rPr>
          <w:rFonts w:ascii="Times New Roman" w:hAnsi="Times New Roman"/>
          <w:sz w:val="28"/>
          <w:szCs w:val="28"/>
          <w:lang w:val="uk-UA"/>
        </w:rPr>
        <w:t>банківські послуги, страхові послуги</w:t>
      </w:r>
      <w:r w:rsidR="00F12127" w:rsidRPr="00951BCE">
        <w:rPr>
          <w:rFonts w:ascii="Times New Roman" w:hAnsi="Times New Roman"/>
          <w:sz w:val="28"/>
          <w:szCs w:val="28"/>
          <w:lang w:val="uk-UA"/>
        </w:rPr>
        <w:t xml:space="preserve">, теплова енергія, транспортні послуги, тендерні витрати, лабораторне дослідження води) – 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>1</w:t>
      </w:r>
      <w:r w:rsidR="00B20E7C" w:rsidRPr="00951BCE">
        <w:rPr>
          <w:rFonts w:ascii="Times New Roman" w:hAnsi="Times New Roman"/>
          <w:sz w:val="28"/>
          <w:szCs w:val="28"/>
          <w:lang w:val="uk-UA"/>
        </w:rPr>
        <w:t>929,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>8</w:t>
      </w:r>
      <w:r w:rsidR="003E611E" w:rsidRPr="00951BCE">
        <w:rPr>
          <w:rFonts w:ascii="Times New Roman" w:hAnsi="Times New Roman"/>
          <w:sz w:val="28"/>
          <w:szCs w:val="28"/>
          <w:lang w:val="uk-UA"/>
        </w:rPr>
        <w:t xml:space="preserve"> тис. грн</w:t>
      </w:r>
      <w:r w:rsidRPr="00951BCE">
        <w:rPr>
          <w:rFonts w:ascii="Times New Roman" w:hAnsi="Times New Roman"/>
          <w:sz w:val="28"/>
          <w:szCs w:val="28"/>
          <w:lang w:val="uk-UA"/>
        </w:rPr>
        <w:t>.</w:t>
      </w:r>
    </w:p>
    <w:p w14:paraId="6547D7FF" w14:textId="13506446" w:rsidR="00B20E7C" w:rsidRPr="00951BCE" w:rsidRDefault="00190CEE" w:rsidP="00B179A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1408AD" w:rsidRPr="00951BCE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</w:p>
    <w:p w14:paraId="38866A64" w14:textId="4FD80912" w:rsidR="00E01AE8" w:rsidRPr="00951BCE" w:rsidRDefault="005B3596" w:rsidP="00B179A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</w:t>
      </w:r>
      <w:r w:rsidR="001408AD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1AE8" w:rsidRPr="00951BCE">
        <w:rPr>
          <w:rFonts w:ascii="Times New Roman" w:hAnsi="Times New Roman"/>
          <w:b/>
          <w:bCs/>
          <w:sz w:val="28"/>
          <w:szCs w:val="28"/>
          <w:lang w:val="uk-UA"/>
        </w:rPr>
        <w:t>Очікувані фінансові результати</w:t>
      </w:r>
    </w:p>
    <w:p w14:paraId="6087D43C" w14:textId="040CDFAD" w:rsidR="00E01AE8" w:rsidRPr="00951BCE" w:rsidRDefault="00E01AE8" w:rsidP="00B179A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ab/>
        <w:t>Валовий дохід від реалізації робіт і послуг у 202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6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році заплановано в сумі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 xml:space="preserve"> 28560,2</w:t>
      </w:r>
      <w:r w:rsidR="00C43DBC" w:rsidRPr="00951BCE">
        <w:rPr>
          <w:rFonts w:ascii="Times New Roman" w:hAnsi="Times New Roman"/>
          <w:sz w:val="28"/>
          <w:szCs w:val="28"/>
          <w:lang w:val="uk-UA"/>
        </w:rPr>
        <w:t xml:space="preserve"> тис. грн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, економічно </w:t>
      </w:r>
      <w:r w:rsidR="002935F2" w:rsidRPr="00951BCE">
        <w:rPr>
          <w:rFonts w:ascii="Times New Roman" w:hAnsi="Times New Roman"/>
          <w:sz w:val="28"/>
          <w:szCs w:val="28"/>
          <w:lang w:val="uk-UA"/>
        </w:rPr>
        <w:t>обґрунтовані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витрати 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27657,4</w:t>
      </w:r>
      <w:r w:rsidR="00C43DBC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1BCE">
        <w:rPr>
          <w:rFonts w:ascii="Times New Roman" w:hAnsi="Times New Roman"/>
          <w:sz w:val="28"/>
          <w:szCs w:val="28"/>
          <w:lang w:val="uk-UA"/>
        </w:rPr>
        <w:t>тис.</w:t>
      </w:r>
      <w:r w:rsidR="00F12127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1BCE">
        <w:rPr>
          <w:rFonts w:ascii="Times New Roman" w:hAnsi="Times New Roman"/>
          <w:sz w:val="28"/>
          <w:szCs w:val="28"/>
          <w:lang w:val="uk-UA"/>
        </w:rPr>
        <w:t>грн.</w:t>
      </w:r>
    </w:p>
    <w:p w14:paraId="1C9B538A" w14:textId="328CC1B4" w:rsidR="00E01AE8" w:rsidRPr="00951BCE" w:rsidRDefault="00E01AE8" w:rsidP="00B179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>Чистий фінансовий результат до опода</w:t>
      </w:r>
      <w:r w:rsidR="00E040BE" w:rsidRPr="00951BCE">
        <w:rPr>
          <w:rFonts w:ascii="Times New Roman" w:hAnsi="Times New Roman"/>
          <w:sz w:val="28"/>
          <w:szCs w:val="28"/>
          <w:lang w:val="uk-UA"/>
        </w:rPr>
        <w:t>тк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ування на кінець планового  2026</w:t>
      </w:r>
      <w:r w:rsidR="00E040BE" w:rsidRPr="00951BCE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F6E99" w:rsidRPr="00951BCE">
        <w:rPr>
          <w:rFonts w:ascii="Times New Roman" w:hAnsi="Times New Roman"/>
          <w:sz w:val="28"/>
          <w:szCs w:val="28"/>
          <w:lang w:val="uk-UA"/>
        </w:rPr>
        <w:t>–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902,8</w:t>
      </w:r>
      <w:r w:rsidR="005F6E99" w:rsidRPr="00951BCE">
        <w:rPr>
          <w:rFonts w:ascii="Times New Roman" w:hAnsi="Times New Roman"/>
          <w:sz w:val="28"/>
          <w:szCs w:val="28"/>
          <w:lang w:val="uk-UA"/>
        </w:rPr>
        <w:t xml:space="preserve"> тис. грн. чистий </w:t>
      </w:r>
      <w:r w:rsidRPr="00951BCE">
        <w:rPr>
          <w:rFonts w:ascii="Times New Roman" w:hAnsi="Times New Roman"/>
          <w:sz w:val="28"/>
          <w:szCs w:val="28"/>
          <w:lang w:val="uk-UA"/>
        </w:rPr>
        <w:t>прибуток в сум</w:t>
      </w:r>
      <w:r w:rsidR="00D571CE" w:rsidRPr="00951BCE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E1223E" w:rsidRPr="00951BCE">
        <w:rPr>
          <w:rFonts w:ascii="Times New Roman" w:hAnsi="Times New Roman"/>
          <w:sz w:val="28"/>
          <w:szCs w:val="28"/>
          <w:lang w:val="uk-UA"/>
        </w:rPr>
        <w:t>7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40,3</w:t>
      </w:r>
      <w:r w:rsidR="00DE6A8F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71CE" w:rsidRPr="00951BCE">
        <w:rPr>
          <w:rFonts w:ascii="Times New Roman" w:hAnsi="Times New Roman"/>
          <w:sz w:val="28"/>
          <w:szCs w:val="28"/>
          <w:lang w:val="uk-UA"/>
        </w:rPr>
        <w:t>тис. грн.</w:t>
      </w:r>
      <w:r w:rsidR="000A7E31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039CAD9" w14:textId="3C8A4386" w:rsidR="00C301D9" w:rsidRPr="00951BCE" w:rsidRDefault="00C301D9" w:rsidP="00B179A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80027B" w:rsidRPr="00951BC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8F2C66" w:rsidRPr="00951BCE">
        <w:rPr>
          <w:rFonts w:ascii="Times New Roman" w:hAnsi="Times New Roman"/>
          <w:sz w:val="28"/>
          <w:szCs w:val="28"/>
          <w:lang w:val="uk-UA"/>
        </w:rPr>
        <w:t>За власні кошти підприємства</w:t>
      </w:r>
      <w:r w:rsidR="00E040BE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5282" w:rsidRPr="00951BCE">
        <w:rPr>
          <w:rFonts w:ascii="Times New Roman" w:hAnsi="Times New Roman"/>
          <w:sz w:val="28"/>
          <w:szCs w:val="28"/>
          <w:lang w:val="uk-UA"/>
        </w:rPr>
        <w:t>планується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 xml:space="preserve"> закупити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причіп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 xml:space="preserve"> для трактора у сумі 500,0 тис. грн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.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 xml:space="preserve"> завершити </w:t>
      </w:r>
      <w:r w:rsidR="005B3596" w:rsidRPr="00951BCE">
        <w:rPr>
          <w:rFonts w:ascii="Times New Roman" w:hAnsi="Times New Roman"/>
          <w:sz w:val="28"/>
          <w:szCs w:val="28"/>
          <w:lang w:val="uk-UA"/>
        </w:rPr>
        <w:t xml:space="preserve">поточний ремонт </w:t>
      </w:r>
      <w:r w:rsidR="009549FD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>лісопильного</w:t>
      </w:r>
      <w:r w:rsidR="00D23F25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5CAC" w:rsidRPr="00951BCE">
        <w:rPr>
          <w:rFonts w:ascii="Times New Roman" w:hAnsi="Times New Roman"/>
          <w:sz w:val="28"/>
          <w:szCs w:val="28"/>
          <w:lang w:val="uk-UA"/>
        </w:rPr>
        <w:t xml:space="preserve">цеху 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 xml:space="preserve"> та пошкодженої адміністративної будівлі</w:t>
      </w:r>
      <w:r w:rsidRPr="00951BCE">
        <w:rPr>
          <w:rFonts w:ascii="Times New Roman" w:hAnsi="Times New Roman"/>
          <w:sz w:val="28"/>
          <w:szCs w:val="28"/>
          <w:lang w:val="uk-UA"/>
        </w:rPr>
        <w:t xml:space="preserve"> по вул. Виселок  Веселе,15</w:t>
      </w:r>
      <w:r w:rsidR="00CF5E1A" w:rsidRPr="00951BCE">
        <w:rPr>
          <w:rFonts w:ascii="Times New Roman" w:hAnsi="Times New Roman"/>
          <w:sz w:val="28"/>
          <w:szCs w:val="28"/>
          <w:lang w:val="uk-UA"/>
        </w:rPr>
        <w:t xml:space="preserve"> в сумі 341,6</w:t>
      </w:r>
      <w:r w:rsidR="00665A2D" w:rsidRPr="00951B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5CAC" w:rsidRPr="00951BCE">
        <w:rPr>
          <w:rFonts w:ascii="Times New Roman" w:hAnsi="Times New Roman"/>
          <w:sz w:val="28"/>
          <w:szCs w:val="28"/>
          <w:lang w:val="uk-UA"/>
        </w:rPr>
        <w:t>тис. грн.</w:t>
      </w:r>
    </w:p>
    <w:p w14:paraId="5F803EF1" w14:textId="22421432" w:rsidR="00AA4C6B" w:rsidRPr="00951BCE" w:rsidRDefault="00AA4C6B" w:rsidP="00B179A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59C7380" w14:textId="77777777" w:rsidR="00424BB3" w:rsidRPr="00951BCE" w:rsidRDefault="00424BB3" w:rsidP="00B179A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4660AAC" w14:textId="2030972A" w:rsidR="0080027B" w:rsidRPr="00951BCE" w:rsidRDefault="00B20E7C" w:rsidP="00B179A4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51BCE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951BCE">
        <w:rPr>
          <w:rFonts w:ascii="Times New Roman" w:hAnsi="Times New Roman"/>
          <w:b/>
          <w:sz w:val="28"/>
          <w:szCs w:val="28"/>
          <w:lang w:val="uk-UA"/>
        </w:rPr>
        <w:t>Н</w:t>
      </w:r>
      <w:r w:rsidR="00424BB3" w:rsidRPr="00951BCE">
        <w:rPr>
          <w:rFonts w:ascii="Times New Roman" w:hAnsi="Times New Roman"/>
          <w:b/>
          <w:sz w:val="28"/>
          <w:szCs w:val="28"/>
          <w:lang w:val="uk-UA"/>
        </w:rPr>
        <w:t>ачальник</w:t>
      </w:r>
      <w:r w:rsidR="0080027B" w:rsidRPr="00951B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040BE" w:rsidRPr="00951BCE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="0080027B" w:rsidRPr="00951BCE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424BB3" w:rsidRPr="00951BCE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="0080027B" w:rsidRPr="00951BCE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525CAC" w:rsidRPr="00951BCE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 w:rsidRPr="00951BCE">
        <w:rPr>
          <w:rFonts w:ascii="Times New Roman" w:hAnsi="Times New Roman"/>
          <w:b/>
          <w:sz w:val="28"/>
          <w:szCs w:val="28"/>
          <w:lang w:val="uk-UA"/>
        </w:rPr>
        <w:t>Валентина КОЛОДКО</w:t>
      </w:r>
    </w:p>
    <w:p w14:paraId="30957C07" w14:textId="71C3E844" w:rsidR="0080027B" w:rsidRPr="00951BCE" w:rsidRDefault="0080027B" w:rsidP="00AA4C6B">
      <w:pPr>
        <w:rPr>
          <w:rFonts w:ascii="Times New Roman" w:hAnsi="Times New Roman"/>
          <w:sz w:val="28"/>
          <w:szCs w:val="28"/>
          <w:lang w:val="uk-UA"/>
        </w:rPr>
      </w:pPr>
    </w:p>
    <w:p w14:paraId="03B25CBD" w14:textId="77777777" w:rsidR="0080027B" w:rsidRPr="00AF77C4" w:rsidRDefault="0080027B" w:rsidP="00AA4C6B">
      <w:pPr>
        <w:rPr>
          <w:rFonts w:ascii="Times New Roman" w:hAnsi="Times New Roman"/>
          <w:sz w:val="24"/>
          <w:szCs w:val="24"/>
          <w:lang w:val="uk-UA"/>
        </w:rPr>
      </w:pPr>
    </w:p>
    <w:p w14:paraId="54B0D6A6" w14:textId="77777777" w:rsidR="008F2C66" w:rsidRPr="00AF77C4" w:rsidRDefault="008F2C66" w:rsidP="008F2C6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651069D" w14:textId="77777777" w:rsidR="004A2F0A" w:rsidRPr="00A45C4A" w:rsidRDefault="004A2F0A" w:rsidP="004A2F0A">
      <w:pPr>
        <w:rPr>
          <w:sz w:val="24"/>
          <w:szCs w:val="24"/>
          <w:lang w:val="ru-RU"/>
        </w:rPr>
      </w:pPr>
    </w:p>
    <w:p w14:paraId="3AD0E678" w14:textId="77777777" w:rsidR="00840358" w:rsidRPr="00A45C4A" w:rsidRDefault="00840358" w:rsidP="0084035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0FB24D63" w14:textId="77777777" w:rsidR="004A2F0A" w:rsidRPr="00A45C4A" w:rsidRDefault="00840358" w:rsidP="0084035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A45C4A">
        <w:rPr>
          <w:rFonts w:ascii="Times New Roman" w:hAnsi="Times New Roman"/>
          <w:sz w:val="24"/>
          <w:szCs w:val="24"/>
          <w:lang w:val="uk-UA" w:eastAsia="ru-RU"/>
        </w:rPr>
        <w:tab/>
      </w:r>
    </w:p>
    <w:sectPr w:rsidR="004A2F0A" w:rsidRPr="00A45C4A" w:rsidSect="005B3596">
      <w:pgSz w:w="11906" w:h="16838"/>
      <w:pgMar w:top="397" w:right="851" w:bottom="22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07C0"/>
    <w:multiLevelType w:val="hybridMultilevel"/>
    <w:tmpl w:val="C0DE870A"/>
    <w:lvl w:ilvl="0" w:tplc="6128B06C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32A3283"/>
    <w:multiLevelType w:val="hybridMultilevel"/>
    <w:tmpl w:val="F9885CE2"/>
    <w:lvl w:ilvl="0" w:tplc="F92EE7B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4B65EC0"/>
    <w:multiLevelType w:val="hybridMultilevel"/>
    <w:tmpl w:val="31224758"/>
    <w:lvl w:ilvl="0" w:tplc="76761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03"/>
    <w:rsid w:val="00017809"/>
    <w:rsid w:val="000223D0"/>
    <w:rsid w:val="00026E7D"/>
    <w:rsid w:val="000632D1"/>
    <w:rsid w:val="00082475"/>
    <w:rsid w:val="000958CD"/>
    <w:rsid w:val="000A7E31"/>
    <w:rsid w:val="000C606A"/>
    <w:rsid w:val="000F353E"/>
    <w:rsid w:val="000F537B"/>
    <w:rsid w:val="000F7FB1"/>
    <w:rsid w:val="00105B17"/>
    <w:rsid w:val="001116E4"/>
    <w:rsid w:val="00115DA1"/>
    <w:rsid w:val="001408AD"/>
    <w:rsid w:val="00141BB9"/>
    <w:rsid w:val="00177542"/>
    <w:rsid w:val="00190CEE"/>
    <w:rsid w:val="00191F17"/>
    <w:rsid w:val="00202F1D"/>
    <w:rsid w:val="00222D02"/>
    <w:rsid w:val="00227372"/>
    <w:rsid w:val="00241CAB"/>
    <w:rsid w:val="0025332C"/>
    <w:rsid w:val="00256941"/>
    <w:rsid w:val="002579E2"/>
    <w:rsid w:val="00270B20"/>
    <w:rsid w:val="002755A9"/>
    <w:rsid w:val="002935F2"/>
    <w:rsid w:val="002C5D69"/>
    <w:rsid w:val="002F2F63"/>
    <w:rsid w:val="003102C5"/>
    <w:rsid w:val="003405EC"/>
    <w:rsid w:val="003515EE"/>
    <w:rsid w:val="00353F62"/>
    <w:rsid w:val="00380145"/>
    <w:rsid w:val="003A70DC"/>
    <w:rsid w:val="003B29EA"/>
    <w:rsid w:val="003C2E03"/>
    <w:rsid w:val="003E0BA9"/>
    <w:rsid w:val="003E611E"/>
    <w:rsid w:val="00405D25"/>
    <w:rsid w:val="00424BB3"/>
    <w:rsid w:val="004418D8"/>
    <w:rsid w:val="00461072"/>
    <w:rsid w:val="00474F5B"/>
    <w:rsid w:val="004A2F0A"/>
    <w:rsid w:val="00525CAC"/>
    <w:rsid w:val="005737BF"/>
    <w:rsid w:val="00583EAC"/>
    <w:rsid w:val="00586D49"/>
    <w:rsid w:val="00592024"/>
    <w:rsid w:val="005B3596"/>
    <w:rsid w:val="005F6E99"/>
    <w:rsid w:val="00603BC4"/>
    <w:rsid w:val="006216AE"/>
    <w:rsid w:val="00625DD6"/>
    <w:rsid w:val="00636C5B"/>
    <w:rsid w:val="006416A8"/>
    <w:rsid w:val="00641A75"/>
    <w:rsid w:val="006513E4"/>
    <w:rsid w:val="00665A2D"/>
    <w:rsid w:val="0068357F"/>
    <w:rsid w:val="00694BC5"/>
    <w:rsid w:val="006C2B76"/>
    <w:rsid w:val="006E6AC2"/>
    <w:rsid w:val="006E6B1E"/>
    <w:rsid w:val="006F63AB"/>
    <w:rsid w:val="00705B95"/>
    <w:rsid w:val="00710A5C"/>
    <w:rsid w:val="0073255C"/>
    <w:rsid w:val="007548B1"/>
    <w:rsid w:val="0079538E"/>
    <w:rsid w:val="007B1E5D"/>
    <w:rsid w:val="007B3E5B"/>
    <w:rsid w:val="007D017A"/>
    <w:rsid w:val="007D4AEF"/>
    <w:rsid w:val="007D7A07"/>
    <w:rsid w:val="007E1800"/>
    <w:rsid w:val="0080027B"/>
    <w:rsid w:val="00802918"/>
    <w:rsid w:val="00830EA3"/>
    <w:rsid w:val="00836D9C"/>
    <w:rsid w:val="00840358"/>
    <w:rsid w:val="00852C01"/>
    <w:rsid w:val="00873A30"/>
    <w:rsid w:val="008B0ED8"/>
    <w:rsid w:val="008B2176"/>
    <w:rsid w:val="008B36A3"/>
    <w:rsid w:val="008D352A"/>
    <w:rsid w:val="008F2C66"/>
    <w:rsid w:val="00905EFF"/>
    <w:rsid w:val="00951BCE"/>
    <w:rsid w:val="009549FD"/>
    <w:rsid w:val="00976CDF"/>
    <w:rsid w:val="00985DC3"/>
    <w:rsid w:val="009A042E"/>
    <w:rsid w:val="009C2611"/>
    <w:rsid w:val="009C3A73"/>
    <w:rsid w:val="009F7BFD"/>
    <w:rsid w:val="00A13C72"/>
    <w:rsid w:val="00A406BB"/>
    <w:rsid w:val="00A45C4A"/>
    <w:rsid w:val="00A6749D"/>
    <w:rsid w:val="00A767AC"/>
    <w:rsid w:val="00A7779F"/>
    <w:rsid w:val="00A92315"/>
    <w:rsid w:val="00AA4C6B"/>
    <w:rsid w:val="00AF1B47"/>
    <w:rsid w:val="00AF6434"/>
    <w:rsid w:val="00AF6F0F"/>
    <w:rsid w:val="00AF77C4"/>
    <w:rsid w:val="00B07589"/>
    <w:rsid w:val="00B179A4"/>
    <w:rsid w:val="00B20E7C"/>
    <w:rsid w:val="00B235B5"/>
    <w:rsid w:val="00B33B8C"/>
    <w:rsid w:val="00B634FD"/>
    <w:rsid w:val="00B843B6"/>
    <w:rsid w:val="00B91443"/>
    <w:rsid w:val="00C01536"/>
    <w:rsid w:val="00C22487"/>
    <w:rsid w:val="00C301D9"/>
    <w:rsid w:val="00C43DBC"/>
    <w:rsid w:val="00C53DEE"/>
    <w:rsid w:val="00C53FE0"/>
    <w:rsid w:val="00C57EC5"/>
    <w:rsid w:val="00C7798F"/>
    <w:rsid w:val="00C94A5C"/>
    <w:rsid w:val="00CA525D"/>
    <w:rsid w:val="00CF1B26"/>
    <w:rsid w:val="00CF4483"/>
    <w:rsid w:val="00CF5E1A"/>
    <w:rsid w:val="00D05CD5"/>
    <w:rsid w:val="00D0689D"/>
    <w:rsid w:val="00D14852"/>
    <w:rsid w:val="00D2110F"/>
    <w:rsid w:val="00D23F25"/>
    <w:rsid w:val="00D4009A"/>
    <w:rsid w:val="00D44685"/>
    <w:rsid w:val="00D505C3"/>
    <w:rsid w:val="00D571CE"/>
    <w:rsid w:val="00D66F16"/>
    <w:rsid w:val="00D83092"/>
    <w:rsid w:val="00DA20C1"/>
    <w:rsid w:val="00DC3938"/>
    <w:rsid w:val="00DE6A8F"/>
    <w:rsid w:val="00E00FEC"/>
    <w:rsid w:val="00E01AE8"/>
    <w:rsid w:val="00E040BE"/>
    <w:rsid w:val="00E043AB"/>
    <w:rsid w:val="00E0506C"/>
    <w:rsid w:val="00E1223E"/>
    <w:rsid w:val="00E205F9"/>
    <w:rsid w:val="00E212E2"/>
    <w:rsid w:val="00E55282"/>
    <w:rsid w:val="00E5596A"/>
    <w:rsid w:val="00E63BCD"/>
    <w:rsid w:val="00EA1805"/>
    <w:rsid w:val="00EA2FBD"/>
    <w:rsid w:val="00EC448B"/>
    <w:rsid w:val="00EC5B5D"/>
    <w:rsid w:val="00F12127"/>
    <w:rsid w:val="00F1701C"/>
    <w:rsid w:val="00F3002C"/>
    <w:rsid w:val="00F34B6D"/>
    <w:rsid w:val="00F35C44"/>
    <w:rsid w:val="00F47C75"/>
    <w:rsid w:val="00F640BE"/>
    <w:rsid w:val="00F8233E"/>
    <w:rsid w:val="00FF5281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1CF09"/>
  <w15:docId w15:val="{3C1182A8-7BA9-4137-8EBC-CC19F2D6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358"/>
    <w:pPr>
      <w:spacing w:line="252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27B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2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19B-D972-4709-9F41-9E83AE18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3088</Words>
  <Characters>1761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acer3</cp:lastModifiedBy>
  <cp:revision>32</cp:revision>
  <cp:lastPrinted>2024-12-10T11:42:00Z</cp:lastPrinted>
  <dcterms:created xsi:type="dcterms:W3CDTF">2024-01-09T10:47:00Z</dcterms:created>
  <dcterms:modified xsi:type="dcterms:W3CDTF">2026-01-29T12:24:00Z</dcterms:modified>
</cp:coreProperties>
</file>